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91B5" w14:textId="77777777" w:rsidR="00181214" w:rsidRDefault="00181214" w:rsidP="00181214">
      <w:pPr>
        <w:jc w:val="center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1DF02A49" wp14:editId="2192FE6D">
            <wp:extent cx="1409496" cy="853316"/>
            <wp:effectExtent l="0" t="0" r="635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84" cy="901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00"/>
      </w:tblGrid>
      <w:tr w:rsidR="00B4241D" w:rsidRPr="00BB7204" w14:paraId="7C24AEA6" w14:textId="77777777" w:rsidTr="00181214">
        <w:trPr>
          <w:trHeight w:hRule="exact" w:val="2000"/>
          <w:jc w:val="center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64CC8A9D" w14:textId="77777777" w:rsidR="005251F8" w:rsidRDefault="00B25DBB" w:rsidP="005251F8">
            <w:pPr>
              <w:spacing w:after="0" w:line="325" w:lineRule="exact"/>
              <w:jc w:val="center"/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  <w:szCs w:val="24"/>
                <w:lang w:eastAsia="fr-FR"/>
              </w:rPr>
            </w:pPr>
            <w:r w:rsidRPr="00B25DBB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  <w:szCs w:val="24"/>
                <w:lang w:eastAsia="fr-FR"/>
              </w:rPr>
              <w:t xml:space="preserve">La maintenance préventive, corrective et les travaux d’extension du système de vidéoprotection au profit du GHT Alliance Gironde </w:t>
            </w:r>
          </w:p>
          <w:p w14:paraId="08E2B41F" w14:textId="1B587CC5" w:rsidR="005251F8" w:rsidRPr="00BB7204" w:rsidRDefault="005251F8" w:rsidP="005251F8">
            <w:pPr>
              <w:spacing w:after="0" w:line="325" w:lineRule="exact"/>
              <w:jc w:val="center"/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  <w:szCs w:val="24"/>
                <w:lang w:eastAsia="fr-FR"/>
              </w:rPr>
            </w:pPr>
            <w:r w:rsidRPr="005251F8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  <w:szCs w:val="24"/>
                <w:lang w:eastAsia="fr-FR"/>
              </w:rPr>
              <w:t xml:space="preserve">N° AFFAIRE : </w:t>
            </w:r>
            <w:r w:rsidRPr="00906AE3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>24FS015</w:t>
            </w:r>
            <w:r w:rsidR="009F2F8A" w:rsidRPr="00906AE3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 xml:space="preserve"> – Lot </w:t>
            </w:r>
            <w:r w:rsidR="00906AE3" w:rsidRPr="00906AE3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>1</w:t>
            </w:r>
          </w:p>
        </w:tc>
      </w:tr>
    </w:tbl>
    <w:p w14:paraId="264D08A6" w14:textId="77777777" w:rsidR="00B4241D" w:rsidRDefault="00B4241D" w:rsidP="00181214">
      <w:pPr>
        <w:jc w:val="center"/>
      </w:pPr>
    </w:p>
    <w:p w14:paraId="745182F8" w14:textId="10646BB4" w:rsidR="00B4241D" w:rsidRPr="00906AE3" w:rsidRDefault="00B4241D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sz w:val="24"/>
          <w:szCs w:val="24"/>
          <w:lang w:eastAsia="fr-FR"/>
        </w:rPr>
      </w:pPr>
      <w:r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Annexe </w:t>
      </w:r>
      <w:r w:rsidR="00B25DBB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3</w:t>
      </w:r>
      <w:r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à l’AE </w:t>
      </w:r>
      <w:r w:rsidR="009F2F8A" w:rsidRPr="00906AE3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 xml:space="preserve">Lot </w:t>
      </w:r>
      <w:r w:rsidR="00906AE3" w:rsidRPr="00906AE3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1</w:t>
      </w:r>
      <w:r w:rsidR="009F2F8A" w:rsidRPr="00906AE3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 </w:t>
      </w:r>
      <w:r w:rsidR="00624037" w:rsidRPr="00906AE3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CH DE LIBOURNE</w:t>
      </w:r>
      <w:r w:rsidR="00B34851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:</w:t>
      </w:r>
      <w:r w:rsidR="009F2F8A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</w:t>
      </w:r>
      <w:r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REMISE</w:t>
      </w:r>
      <w:r w:rsidR="009733B7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S</w:t>
      </w:r>
      <w:r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CATALOGUE</w:t>
      </w:r>
      <w:r w:rsidR="009733B7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S</w:t>
      </w:r>
      <w:r w:rsidR="000A70AC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</w:t>
      </w:r>
      <w:r w:rsidR="009733B7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[HANWHA – AXIS – BOSCH – AVIGILON</w:t>
      </w:r>
      <w:r w:rsidR="00226E7F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ou marques équivalentes</w:t>
      </w:r>
      <w:r w:rsidR="009733B7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] </w:t>
      </w:r>
      <w:r w:rsidR="00417896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(</w:t>
      </w:r>
      <w:r w:rsidR="00417896" w:rsidRPr="00906AE3">
        <w:rPr>
          <w:rFonts w:ascii="Trebuchet MS" w:eastAsia="Trebuchet MS" w:hAnsi="Trebuchet MS" w:cs="Trebuchet MS"/>
          <w:i/>
          <w:iCs/>
          <w:sz w:val="24"/>
          <w:szCs w:val="24"/>
          <w:lang w:eastAsia="fr-FR"/>
        </w:rPr>
        <w:t>joindre ledit catalogue</w:t>
      </w:r>
      <w:r w:rsidR="00417896" w:rsidRPr="00906AE3">
        <w:rPr>
          <w:rFonts w:ascii="Trebuchet MS" w:eastAsia="Trebuchet MS" w:hAnsi="Trebuchet MS" w:cs="Trebuchet MS"/>
          <w:sz w:val="24"/>
          <w:szCs w:val="24"/>
          <w:lang w:eastAsia="fr-FR"/>
        </w:rPr>
        <w:t>)</w:t>
      </w:r>
    </w:p>
    <w:p w14:paraId="61FE56F7" w14:textId="1AF71E8C" w:rsidR="005251F8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155B96BC" w14:textId="5A3EA745" w:rsidR="005251F8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Nom de la société : ________________________________________________________________________________</w:t>
      </w:r>
    </w:p>
    <w:p w14:paraId="5A36BEE6" w14:textId="77777777" w:rsidR="005251F8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4749C30D" w14:textId="5B7060FE" w:rsidR="005251F8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Fourniture de pièces détachées (Maintenance corrective des systèmes de</w:t>
      </w:r>
      <w:r w:rsidRPr="005251F8"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 xml:space="preserve"> </w:t>
      </w:r>
      <w:r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vidéoprotection) :</w:t>
      </w:r>
    </w:p>
    <w:tbl>
      <w:tblPr>
        <w:tblStyle w:val="Grilledutableau"/>
        <w:tblW w:w="12328" w:type="dxa"/>
        <w:tblLayout w:type="fixed"/>
        <w:tblLook w:val="04A0" w:firstRow="1" w:lastRow="0" w:firstColumn="1" w:lastColumn="0" w:noHBand="0" w:noVBand="1"/>
      </w:tblPr>
      <w:tblGrid>
        <w:gridCol w:w="10627"/>
        <w:gridCol w:w="1701"/>
      </w:tblGrid>
      <w:tr w:rsidR="000A70AC" w14:paraId="11DF1670" w14:textId="77777777" w:rsidTr="000A70AC">
        <w:tc>
          <w:tcPr>
            <w:tcW w:w="10627" w:type="dxa"/>
          </w:tcPr>
          <w:p w14:paraId="66F4B9C9" w14:textId="77777777" w:rsidR="000A70AC" w:rsidRDefault="000A70AC" w:rsidP="00181214">
            <w:pPr>
              <w:spacing w:before="80" w:after="20"/>
              <w:ind w:right="459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367E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REMISE CATALOGUE PROPOSEE PAR LE CANDIDAT POUR D’AUTRES REFERENCES ENTRANT DANS L’OBJET DE LA CONSULTATION</w:t>
            </w:r>
          </w:p>
          <w:p w14:paraId="55884C21" w14:textId="77777777" w:rsidR="000A70AC" w:rsidRDefault="000A70AC" w:rsidP="00181214">
            <w:pPr>
              <w:spacing w:before="80" w:after="20"/>
              <w:ind w:right="459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367E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NON LISTEES DANS LE BORDEREAU DE PRIX UNITAIRES ET ENTRANT DANS L’OBJET DU MARCHE</w:t>
            </w:r>
          </w:p>
        </w:tc>
        <w:tc>
          <w:tcPr>
            <w:tcW w:w="1701" w:type="dxa"/>
            <w:vAlign w:val="center"/>
          </w:tcPr>
          <w:p w14:paraId="68DD6E58" w14:textId="77777777" w:rsidR="000A70AC" w:rsidRDefault="000A70AC" w:rsidP="00181214">
            <w:pPr>
              <w:spacing w:before="80" w:after="20"/>
              <w:ind w:left="1416" w:right="1700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  <w:t>%</w:t>
            </w:r>
          </w:p>
        </w:tc>
      </w:tr>
    </w:tbl>
    <w:p w14:paraId="366C92D1" w14:textId="77777777" w:rsidR="000A70AC" w:rsidRDefault="000A70AC" w:rsidP="00181214">
      <w:pPr>
        <w:spacing w:before="80" w:after="20" w:line="240" w:lineRule="auto"/>
        <w:ind w:right="170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51144427" w14:textId="598263AC" w:rsidR="005251F8" w:rsidRDefault="005251F8" w:rsidP="005251F8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Matériel de vidéoprotection (travaux d’extension des systèmes de</w:t>
      </w:r>
      <w:r w:rsidRPr="005251F8"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 xml:space="preserve"> </w:t>
      </w:r>
      <w:r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 xml:space="preserve">vidéoprotection) : </w:t>
      </w:r>
    </w:p>
    <w:tbl>
      <w:tblPr>
        <w:tblStyle w:val="Grilledutableau"/>
        <w:tblW w:w="12328" w:type="dxa"/>
        <w:tblLayout w:type="fixed"/>
        <w:tblLook w:val="04A0" w:firstRow="1" w:lastRow="0" w:firstColumn="1" w:lastColumn="0" w:noHBand="0" w:noVBand="1"/>
      </w:tblPr>
      <w:tblGrid>
        <w:gridCol w:w="10627"/>
        <w:gridCol w:w="1701"/>
      </w:tblGrid>
      <w:tr w:rsidR="005251F8" w14:paraId="62F8A909" w14:textId="77777777" w:rsidTr="009C4B2D">
        <w:tc>
          <w:tcPr>
            <w:tcW w:w="10627" w:type="dxa"/>
          </w:tcPr>
          <w:p w14:paraId="10DFFDBB" w14:textId="77777777" w:rsidR="005251F8" w:rsidRDefault="005251F8" w:rsidP="009C4B2D">
            <w:pPr>
              <w:spacing w:before="80" w:after="20"/>
              <w:ind w:right="459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367E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REMISE CATALOGUE PROPOSEE PAR LE CANDIDAT POUR D’AUTRES REFERENCES ENTRANT DANS L’OBJET DE LA CONSULTATION</w:t>
            </w:r>
          </w:p>
          <w:p w14:paraId="7C15B118" w14:textId="77777777" w:rsidR="005251F8" w:rsidRDefault="005251F8" w:rsidP="009C4B2D">
            <w:pPr>
              <w:spacing w:before="80" w:after="20"/>
              <w:ind w:right="459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367E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NON LISTEES DANS LE BORDEREAU DE PRIX UNITAIRES ET ENTRANT DANS L’OBJET DU MARCHE</w:t>
            </w:r>
          </w:p>
        </w:tc>
        <w:tc>
          <w:tcPr>
            <w:tcW w:w="1701" w:type="dxa"/>
            <w:vAlign w:val="center"/>
          </w:tcPr>
          <w:p w14:paraId="6737CE77" w14:textId="77777777" w:rsidR="005251F8" w:rsidRDefault="005251F8" w:rsidP="009C4B2D">
            <w:pPr>
              <w:spacing w:before="80" w:after="20"/>
              <w:ind w:left="1416" w:right="1700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  <w:t>%</w:t>
            </w:r>
          </w:p>
        </w:tc>
      </w:tr>
    </w:tbl>
    <w:p w14:paraId="43706501" w14:textId="77777777" w:rsidR="00AA2BE6" w:rsidRDefault="00AA2BE6" w:rsidP="00AA2BE6">
      <w:pPr>
        <w:spacing w:after="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szCs w:val="24"/>
          <w:highlight w:val="yellow"/>
        </w:rPr>
      </w:pPr>
    </w:p>
    <w:p w14:paraId="78799722" w14:textId="49DFA4C4" w:rsidR="005251F8" w:rsidRPr="00AA2BE6" w:rsidRDefault="00AA2BE6" w:rsidP="00AA2BE6">
      <w:pPr>
        <w:spacing w:after="0" w:line="232" w:lineRule="exact"/>
        <w:ind w:left="20" w:right="20"/>
        <w:jc w:val="both"/>
        <w:rPr>
          <w:rFonts w:ascii="Trebuchet MS" w:eastAsia="Trebuchet MS" w:hAnsi="Trebuchet MS" w:cs="Trebuchet MS"/>
          <w:b/>
          <w:bCs/>
          <w:color w:val="000000"/>
          <w:sz w:val="20"/>
          <w:szCs w:val="24"/>
        </w:rPr>
      </w:pPr>
      <w:r w:rsidRPr="002E4488">
        <w:rPr>
          <w:rFonts w:ascii="Trebuchet MS" w:eastAsia="Trebuchet MS" w:hAnsi="Trebuchet MS" w:cs="Trebuchet MS"/>
          <w:b/>
          <w:bCs/>
          <w:color w:val="000000"/>
          <w:sz w:val="20"/>
          <w:szCs w:val="24"/>
        </w:rPr>
        <w:t>En cas de non fourniture, partielle ou totale, des éléments demandés au présent document, le taux de remise afférent sera considéré à 0.</w:t>
      </w:r>
    </w:p>
    <w:sectPr w:rsidR="005251F8" w:rsidRPr="00AA2BE6" w:rsidSect="00B4241D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E61"/>
    <w:rsid w:val="000401FB"/>
    <w:rsid w:val="0004020F"/>
    <w:rsid w:val="000462BF"/>
    <w:rsid w:val="00053B1C"/>
    <w:rsid w:val="00062B7D"/>
    <w:rsid w:val="000867D4"/>
    <w:rsid w:val="00090B7D"/>
    <w:rsid w:val="000A70AC"/>
    <w:rsid w:val="000D69FD"/>
    <w:rsid w:val="000E5014"/>
    <w:rsid w:val="000F5D4E"/>
    <w:rsid w:val="00181214"/>
    <w:rsid w:val="0018359D"/>
    <w:rsid w:val="00226E7F"/>
    <w:rsid w:val="00243C55"/>
    <w:rsid w:val="00282183"/>
    <w:rsid w:val="0028702A"/>
    <w:rsid w:val="0029261D"/>
    <w:rsid w:val="002A02A7"/>
    <w:rsid w:val="002B72FE"/>
    <w:rsid w:val="002E4488"/>
    <w:rsid w:val="00326ED2"/>
    <w:rsid w:val="00327B70"/>
    <w:rsid w:val="00357E71"/>
    <w:rsid w:val="00367E61"/>
    <w:rsid w:val="00417896"/>
    <w:rsid w:val="00461060"/>
    <w:rsid w:val="004650BB"/>
    <w:rsid w:val="004A3B00"/>
    <w:rsid w:val="004B576C"/>
    <w:rsid w:val="004D1118"/>
    <w:rsid w:val="005131EE"/>
    <w:rsid w:val="005251F8"/>
    <w:rsid w:val="0057686E"/>
    <w:rsid w:val="005A6AEB"/>
    <w:rsid w:val="005D3B34"/>
    <w:rsid w:val="00616EFA"/>
    <w:rsid w:val="00624037"/>
    <w:rsid w:val="00646C9F"/>
    <w:rsid w:val="00652B6C"/>
    <w:rsid w:val="00696787"/>
    <w:rsid w:val="006B500A"/>
    <w:rsid w:val="006C5243"/>
    <w:rsid w:val="006F059C"/>
    <w:rsid w:val="00755AD7"/>
    <w:rsid w:val="00756E8A"/>
    <w:rsid w:val="00757F18"/>
    <w:rsid w:val="007A6995"/>
    <w:rsid w:val="007B4910"/>
    <w:rsid w:val="00882206"/>
    <w:rsid w:val="00906AE3"/>
    <w:rsid w:val="009160ED"/>
    <w:rsid w:val="009418A1"/>
    <w:rsid w:val="009733B7"/>
    <w:rsid w:val="00990FEA"/>
    <w:rsid w:val="009B54CD"/>
    <w:rsid w:val="009F2F8A"/>
    <w:rsid w:val="00A413AE"/>
    <w:rsid w:val="00AA2BE6"/>
    <w:rsid w:val="00AC3583"/>
    <w:rsid w:val="00AE5A65"/>
    <w:rsid w:val="00B25DBB"/>
    <w:rsid w:val="00B34851"/>
    <w:rsid w:val="00B4241D"/>
    <w:rsid w:val="00B52F31"/>
    <w:rsid w:val="00BB7204"/>
    <w:rsid w:val="00BC4B2C"/>
    <w:rsid w:val="00BE14EF"/>
    <w:rsid w:val="00BE55A0"/>
    <w:rsid w:val="00C639F1"/>
    <w:rsid w:val="00C93249"/>
    <w:rsid w:val="00CB0C65"/>
    <w:rsid w:val="00CC0F17"/>
    <w:rsid w:val="00DC59A4"/>
    <w:rsid w:val="00E01E5A"/>
    <w:rsid w:val="00E10FFC"/>
    <w:rsid w:val="00E81205"/>
    <w:rsid w:val="00F0055B"/>
    <w:rsid w:val="00F02757"/>
    <w:rsid w:val="00F62B75"/>
    <w:rsid w:val="00F716B7"/>
    <w:rsid w:val="00F9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3D72"/>
  <w15:docId w15:val="{D75F9784-9D78-4EEC-8BE3-F7E70A4F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7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C0F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0F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0F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0F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0F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ANTONA-AUGER Madeleine</dc:creator>
  <cp:lastModifiedBy>ANTONA-AUGER Madeleine</cp:lastModifiedBy>
  <cp:revision>18</cp:revision>
  <dcterms:created xsi:type="dcterms:W3CDTF">2025-07-23T12:25:00Z</dcterms:created>
  <dcterms:modified xsi:type="dcterms:W3CDTF">2026-02-11T13:48:00Z</dcterms:modified>
</cp:coreProperties>
</file>